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94CF" w14:textId="77777777" w:rsidR="00597669" w:rsidRDefault="00597669" w:rsidP="00597669">
      <w:pPr>
        <w:tabs>
          <w:tab w:val="left" w:pos="2610"/>
        </w:tabs>
        <w:spacing w:after="0" w:line="240" w:lineRule="auto"/>
        <w:ind w:left="-90"/>
        <w:rPr>
          <w:rFonts w:ascii="Verdana" w:hAnsi="Verdana"/>
          <w:b/>
        </w:rPr>
      </w:pPr>
      <w:r>
        <w:rPr>
          <w:rFonts w:ascii="Verdana" w:hAnsi="Verdana"/>
          <w:b/>
        </w:rPr>
        <w:t>Appendix 1</w:t>
      </w:r>
    </w:p>
    <w:p w14:paraId="53A2B818" w14:textId="77777777" w:rsidR="00597669" w:rsidRDefault="00597669" w:rsidP="00597669">
      <w:pPr>
        <w:tabs>
          <w:tab w:val="left" w:pos="2610"/>
        </w:tabs>
        <w:spacing w:after="0" w:line="240" w:lineRule="auto"/>
        <w:ind w:left="-90"/>
        <w:rPr>
          <w:rFonts w:ascii="Verdana" w:hAnsi="Verdana"/>
          <w:b/>
        </w:rPr>
      </w:pPr>
      <w:r>
        <w:rPr>
          <w:rFonts w:ascii="Verdana" w:hAnsi="Verdana"/>
          <w:b/>
        </w:rPr>
        <w:t>T</w:t>
      </w:r>
      <w:r w:rsidRPr="00C54FB0">
        <w:rPr>
          <w:rFonts w:ascii="Verdana" w:hAnsi="Verdana"/>
          <w:b/>
        </w:rPr>
        <w:t>he</w:t>
      </w:r>
      <w:r w:rsidRPr="00C54FB0">
        <w:rPr>
          <w:rFonts w:ascii="Verdana" w:hAnsi="Verdana"/>
          <w:b/>
          <w:i/>
        </w:rPr>
        <w:t xml:space="preserve"> Traditional</w:t>
      </w:r>
      <w:r w:rsidRPr="00C54FB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Typical </w:t>
      </w:r>
      <w:r w:rsidRPr="00C54FB0">
        <w:rPr>
          <w:rFonts w:ascii="Verdana" w:hAnsi="Verdana"/>
          <w:b/>
        </w:rPr>
        <w:t>Agendas</w:t>
      </w:r>
    </w:p>
    <w:p w14:paraId="247D43F7" w14:textId="77777777" w:rsidR="00597669" w:rsidRPr="00C54FB0" w:rsidRDefault="00597669" w:rsidP="00597669">
      <w:pPr>
        <w:tabs>
          <w:tab w:val="left" w:pos="2610"/>
        </w:tabs>
        <w:spacing w:after="0" w:line="240" w:lineRule="auto"/>
        <w:ind w:left="-90"/>
        <w:rPr>
          <w:rFonts w:ascii="Verdana" w:hAnsi="Verdana"/>
          <w:b/>
        </w:rPr>
      </w:pPr>
    </w:p>
    <w:p w14:paraId="74A52D00" w14:textId="77777777" w:rsidR="00597669" w:rsidRPr="007B400A" w:rsidRDefault="00597669" w:rsidP="00597669">
      <w:pPr>
        <w:tabs>
          <w:tab w:val="left" w:pos="2610"/>
        </w:tabs>
        <w:spacing w:after="0" w:line="240" w:lineRule="auto"/>
        <w:ind w:left="-9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370A85">
        <w:rPr>
          <w:rFonts w:ascii="Verdana" w:hAnsi="Verdana"/>
          <w:i/>
        </w:rPr>
        <w:t>Board Agenda</w:t>
      </w:r>
      <w:r>
        <w:rPr>
          <w:rFonts w:ascii="Verdana" w:hAnsi="Verdana"/>
        </w:rPr>
        <w:t xml:space="preserve"> affect the quality of board meetings and effectiveness. Is your Board Agenda Traditional or Strategic?</w:t>
      </w:r>
    </w:p>
    <w:p w14:paraId="7FBC43C5" w14:textId="77777777" w:rsidR="00597669" w:rsidRDefault="00597669" w:rsidP="00597669">
      <w:pPr>
        <w:tabs>
          <w:tab w:val="left" w:pos="2610"/>
        </w:tabs>
        <w:spacing w:after="0" w:line="240" w:lineRule="auto"/>
        <w:jc w:val="both"/>
        <w:rPr>
          <w:rFonts w:ascii="Verdana" w:hAnsi="Verdana"/>
        </w:rPr>
      </w:pPr>
    </w:p>
    <w:p w14:paraId="7480D69F" w14:textId="77777777" w:rsidR="00597669" w:rsidRPr="007A4C69" w:rsidRDefault="00597669" w:rsidP="00597669">
      <w:pPr>
        <w:pBdr>
          <w:top w:val="single" w:sz="4" w:space="1" w:color="ED7D31" w:themeColor="accent2"/>
          <w:bottom w:val="single" w:sz="4" w:space="1" w:color="ED7D31" w:themeColor="accent2"/>
        </w:pBdr>
        <w:tabs>
          <w:tab w:val="left" w:pos="2610"/>
        </w:tabs>
        <w:spacing w:after="0" w:line="240" w:lineRule="auto"/>
        <w:jc w:val="both"/>
        <w:rPr>
          <w:rFonts w:ascii="Verdana" w:hAnsi="Verdana"/>
          <w:sz w:val="28"/>
        </w:rPr>
      </w:pPr>
      <w:r w:rsidRPr="00D96A73">
        <w:rPr>
          <w:rFonts w:ascii="Verdana" w:hAnsi="Verdana"/>
          <w:b/>
          <w:sz w:val="28"/>
        </w:rPr>
        <w:t>Traditional Agenda</w:t>
      </w:r>
      <w:r w:rsidRPr="008029DA">
        <w:rPr>
          <w:rFonts w:ascii="Verdana" w:hAnsi="Verdana"/>
          <w:b/>
          <w:sz w:val="28"/>
        </w:rPr>
        <w:sym w:font="Wingdings" w:char="F0E0"/>
      </w:r>
      <w:r>
        <w:rPr>
          <w:rFonts w:ascii="Verdana" w:hAnsi="Verdana"/>
          <w:b/>
          <w:sz w:val="28"/>
        </w:rPr>
        <w:t xml:space="preserve"> </w:t>
      </w:r>
      <w:r w:rsidRPr="007A4C69">
        <w:rPr>
          <w:rFonts w:ascii="Verdana" w:hAnsi="Verdana"/>
          <w:sz w:val="28"/>
        </w:rPr>
        <w:t>Normal Board meetings</w:t>
      </w:r>
    </w:p>
    <w:p w14:paraId="0DB68DEC" w14:textId="77777777" w:rsidR="00597669" w:rsidRDefault="00597669" w:rsidP="00597669">
      <w:pPr>
        <w:pStyle w:val="ListParagraph"/>
        <w:tabs>
          <w:tab w:val="left" w:pos="2610"/>
        </w:tabs>
        <w:spacing w:after="0" w:line="240" w:lineRule="auto"/>
        <w:ind w:left="1620"/>
        <w:jc w:val="both"/>
        <w:rPr>
          <w:rFonts w:ascii="Verdana" w:hAnsi="Verdana"/>
        </w:rPr>
      </w:pPr>
    </w:p>
    <w:p w14:paraId="2F6F4976" w14:textId="77777777" w:rsidR="00597669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>Notice to convene meeting &amp; welcome</w:t>
      </w:r>
    </w:p>
    <w:p w14:paraId="5B620C95" w14:textId="77777777" w:rsidR="00597669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Conflict of interest declaration </w:t>
      </w:r>
    </w:p>
    <w:p w14:paraId="5B898C5D" w14:textId="77777777" w:rsidR="00597669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Chair’s remarks / report </w:t>
      </w:r>
    </w:p>
    <w:p w14:paraId="46DABCA1" w14:textId="77777777" w:rsidR="00597669" w:rsidRPr="00A308EE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Review and </w:t>
      </w:r>
      <w:r w:rsidRPr="00A308EE">
        <w:rPr>
          <w:rFonts w:ascii="Verdana" w:hAnsi="Verdana"/>
        </w:rPr>
        <w:t>approv</w:t>
      </w:r>
      <w:r>
        <w:rPr>
          <w:rFonts w:ascii="Verdana" w:hAnsi="Verdana"/>
        </w:rPr>
        <w:t>al</w:t>
      </w:r>
      <w:r w:rsidRPr="00A308EE">
        <w:rPr>
          <w:rFonts w:ascii="Verdana" w:hAnsi="Verdana"/>
        </w:rPr>
        <w:t xml:space="preserve"> minutes of last meeting</w:t>
      </w:r>
      <w:r>
        <w:rPr>
          <w:rFonts w:ascii="Verdana" w:hAnsi="Verdana"/>
        </w:rPr>
        <w:t xml:space="preserve"> and matters arising</w:t>
      </w:r>
    </w:p>
    <w:p w14:paraId="50833518" w14:textId="77777777" w:rsidR="00597669" w:rsidRPr="00A308EE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Executive Director’s Report</w:t>
      </w:r>
      <w:r>
        <w:rPr>
          <w:rFonts w:ascii="Verdana" w:hAnsi="Verdana"/>
        </w:rPr>
        <w:t xml:space="preserve"> presentation and comments </w:t>
      </w:r>
    </w:p>
    <w:p w14:paraId="5498B3EE" w14:textId="77777777" w:rsidR="00597669" w:rsidRDefault="00597669" w:rsidP="00B97D76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>Committee Reports Presentation and Discussion:</w:t>
      </w:r>
    </w:p>
    <w:p w14:paraId="013BA5FB" w14:textId="77777777" w:rsidR="00597669" w:rsidRPr="00A308EE" w:rsidRDefault="00597669" w:rsidP="00B97D76">
      <w:pPr>
        <w:pStyle w:val="ListParagraph"/>
        <w:numPr>
          <w:ilvl w:val="1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Finance Committee Report</w:t>
      </w:r>
    </w:p>
    <w:p w14:paraId="685B2C9A" w14:textId="77777777" w:rsidR="00597669" w:rsidRDefault="00597669" w:rsidP="00B97D76">
      <w:pPr>
        <w:pStyle w:val="ListParagraph"/>
        <w:numPr>
          <w:ilvl w:val="2"/>
          <w:numId w:val="1"/>
        </w:numPr>
        <w:spacing w:after="0" w:line="240" w:lineRule="auto"/>
        <w:ind w:left="2790"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Circulation of</w:t>
      </w:r>
      <w:r>
        <w:rPr>
          <w:rFonts w:ascii="Verdana" w:hAnsi="Verdana"/>
        </w:rPr>
        <w:t xml:space="preserve"> quarterly financial statements</w:t>
      </w:r>
      <w:r w:rsidRPr="00A308EE">
        <w:rPr>
          <w:rFonts w:ascii="Verdana" w:hAnsi="Verdana"/>
        </w:rPr>
        <w:t xml:space="preserve"> </w:t>
      </w:r>
    </w:p>
    <w:p w14:paraId="0CCB0669" w14:textId="77777777" w:rsidR="00597669" w:rsidRDefault="00597669" w:rsidP="00B97D76">
      <w:pPr>
        <w:pStyle w:val="ListParagraph"/>
        <w:numPr>
          <w:ilvl w:val="2"/>
          <w:numId w:val="1"/>
        </w:numPr>
        <w:spacing w:after="0" w:line="240" w:lineRule="auto"/>
        <w:ind w:left="2790"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 xml:space="preserve">Treasurer or finance committee chair points out a few variations between budget and actual, which are briefly discussed. </w:t>
      </w:r>
    </w:p>
    <w:p w14:paraId="63C1AFC0" w14:textId="77777777" w:rsidR="00597669" w:rsidRDefault="00597669" w:rsidP="00B97D76">
      <w:pPr>
        <w:pStyle w:val="ListParagraph"/>
        <w:numPr>
          <w:ilvl w:val="2"/>
          <w:numId w:val="1"/>
        </w:numPr>
        <w:spacing w:after="0" w:line="240" w:lineRule="auto"/>
        <w:ind w:left="2790"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Asks for a motion to approve change of signature authority on bank forms due to change i</w:t>
      </w:r>
      <w:r>
        <w:rPr>
          <w:rFonts w:ascii="Verdana" w:hAnsi="Verdana"/>
        </w:rPr>
        <w:t>n officers</w:t>
      </w:r>
    </w:p>
    <w:p w14:paraId="18804F24" w14:textId="77777777" w:rsidR="00597669" w:rsidRPr="00A308EE" w:rsidRDefault="00597669" w:rsidP="00B97D76">
      <w:pPr>
        <w:pStyle w:val="ListParagraph"/>
        <w:numPr>
          <w:ilvl w:val="2"/>
          <w:numId w:val="1"/>
        </w:numPr>
        <w:spacing w:after="0" w:line="240" w:lineRule="auto"/>
        <w:ind w:left="2790"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Discusses housekeeping issues, if any </w:t>
      </w:r>
    </w:p>
    <w:p w14:paraId="0D68CB42" w14:textId="77777777" w:rsidR="00597669" w:rsidRPr="00A308EE" w:rsidRDefault="00597669" w:rsidP="00B97D76">
      <w:pPr>
        <w:pStyle w:val="ListParagraph"/>
        <w:numPr>
          <w:ilvl w:val="1"/>
          <w:numId w:val="1"/>
        </w:numPr>
        <w:tabs>
          <w:tab w:val="left" w:pos="936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>Compensation</w:t>
      </w:r>
      <w:r w:rsidRPr="00A308EE">
        <w:rPr>
          <w:rFonts w:ascii="Verdana" w:hAnsi="Verdana"/>
        </w:rPr>
        <w:t xml:space="preserve"> Committee Report update on </w:t>
      </w:r>
      <w:r>
        <w:rPr>
          <w:rFonts w:ascii="Verdana" w:hAnsi="Verdana"/>
        </w:rPr>
        <w:t xml:space="preserve">pay structure, staffing, </w:t>
      </w:r>
      <w:r w:rsidRPr="00A308EE">
        <w:rPr>
          <w:rFonts w:ascii="Verdana" w:hAnsi="Verdana"/>
        </w:rPr>
        <w:t xml:space="preserve">new candidates </w:t>
      </w:r>
      <w:r>
        <w:rPr>
          <w:rFonts w:ascii="Verdana" w:hAnsi="Verdana"/>
        </w:rPr>
        <w:t>and on-boarding</w:t>
      </w:r>
    </w:p>
    <w:p w14:paraId="084A58C7" w14:textId="03146584" w:rsidR="00597669" w:rsidRDefault="00597669" w:rsidP="00B97D76">
      <w:pPr>
        <w:pStyle w:val="ListParagraph"/>
        <w:numPr>
          <w:ilvl w:val="1"/>
          <w:numId w:val="1"/>
        </w:numPr>
        <w:tabs>
          <w:tab w:val="left" w:pos="936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Review ALCO, Risk and Credit, Audit Committee, </w:t>
      </w:r>
      <w:proofErr w:type="spellStart"/>
      <w:r w:rsidR="006644A9">
        <w:rPr>
          <w:rFonts w:ascii="Verdana" w:hAnsi="Verdana"/>
        </w:rPr>
        <w:t>etc</w:t>
      </w:r>
      <w:proofErr w:type="spellEnd"/>
      <w:r w:rsidR="006644A9">
        <w:rPr>
          <w:rFonts w:ascii="Verdana" w:hAnsi="Verdana"/>
        </w:rPr>
        <w:t xml:space="preserve"> reports</w:t>
      </w:r>
      <w:r>
        <w:rPr>
          <w:rFonts w:ascii="Verdana" w:hAnsi="Verdana"/>
        </w:rPr>
        <w:t xml:space="preserve"> </w:t>
      </w:r>
    </w:p>
    <w:p w14:paraId="273C8DCE" w14:textId="77777777" w:rsidR="00597669" w:rsidRPr="0023251F" w:rsidRDefault="00597669" w:rsidP="00B97D76">
      <w:pPr>
        <w:pStyle w:val="ListParagraph"/>
        <w:numPr>
          <w:ilvl w:val="1"/>
          <w:numId w:val="1"/>
        </w:numPr>
        <w:tabs>
          <w:tab w:val="left" w:pos="2610"/>
        </w:tabs>
        <w:spacing w:after="0" w:line="240" w:lineRule="auto"/>
        <w:ind w:hanging="630"/>
        <w:jc w:val="both"/>
        <w:rPr>
          <w:rFonts w:ascii="Verdana" w:hAnsi="Verdana"/>
        </w:rPr>
      </w:pPr>
      <w:r>
        <w:rPr>
          <w:rFonts w:ascii="Verdana" w:hAnsi="Verdana"/>
        </w:rPr>
        <w:t xml:space="preserve">Strategy update – review and receive strategy updates on implementation challenges. </w:t>
      </w:r>
      <w:r w:rsidRPr="0023251F">
        <w:rPr>
          <w:rFonts w:ascii="Verdana" w:hAnsi="Verdana"/>
        </w:rPr>
        <w:t>Discussion is curtailed because time is running out.</w:t>
      </w:r>
    </w:p>
    <w:p w14:paraId="5918E490" w14:textId="77777777" w:rsidR="00597669" w:rsidRDefault="00597669" w:rsidP="00597669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left="1620"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New Business?</w:t>
      </w:r>
    </w:p>
    <w:p w14:paraId="2B054227" w14:textId="77777777" w:rsidR="00597669" w:rsidRPr="00A308EE" w:rsidRDefault="00597669" w:rsidP="00597669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left="1620" w:hanging="630"/>
        <w:jc w:val="both"/>
        <w:rPr>
          <w:rFonts w:ascii="Verdana" w:hAnsi="Verdana"/>
        </w:rPr>
      </w:pPr>
      <w:r>
        <w:rPr>
          <w:rFonts w:ascii="Verdana" w:hAnsi="Verdana"/>
        </w:rPr>
        <w:t>Financing sources update?</w:t>
      </w:r>
    </w:p>
    <w:p w14:paraId="03C7A3D8" w14:textId="77777777" w:rsidR="00597669" w:rsidRPr="00A308EE" w:rsidRDefault="00597669" w:rsidP="00597669">
      <w:pPr>
        <w:pStyle w:val="ListParagraph"/>
        <w:numPr>
          <w:ilvl w:val="0"/>
          <w:numId w:val="1"/>
        </w:numPr>
        <w:tabs>
          <w:tab w:val="left" w:pos="2610"/>
        </w:tabs>
        <w:spacing w:after="0" w:line="240" w:lineRule="auto"/>
        <w:ind w:left="1620" w:hanging="630"/>
        <w:jc w:val="both"/>
        <w:rPr>
          <w:rFonts w:ascii="Verdana" w:hAnsi="Verdana"/>
        </w:rPr>
      </w:pPr>
      <w:r w:rsidRPr="00A308EE">
        <w:rPr>
          <w:rFonts w:ascii="Verdana" w:hAnsi="Verdana"/>
        </w:rPr>
        <w:t>Adjourn</w:t>
      </w:r>
    </w:p>
    <w:p w14:paraId="1CE5487F" w14:textId="18663431" w:rsidR="00597669" w:rsidRDefault="00597669" w:rsidP="00597669">
      <w:pPr>
        <w:pStyle w:val="ListParagraph"/>
        <w:tabs>
          <w:tab w:val="left" w:pos="2610"/>
        </w:tabs>
        <w:spacing w:after="0" w:line="240" w:lineRule="auto"/>
        <w:ind w:left="1620" w:hanging="630"/>
        <w:jc w:val="both"/>
        <w:rPr>
          <w:rFonts w:ascii="Verdana" w:hAnsi="Verdana"/>
          <w:i/>
        </w:rPr>
      </w:pPr>
      <w:r w:rsidRPr="00D96A73">
        <w:rPr>
          <w:rFonts w:ascii="Verdana" w:hAnsi="Verdana"/>
          <w:i/>
        </w:rPr>
        <w:t xml:space="preserve">Meeting lasts </w:t>
      </w:r>
      <w:r>
        <w:rPr>
          <w:rFonts w:ascii="Verdana" w:hAnsi="Verdana"/>
          <w:i/>
        </w:rPr>
        <w:t>more than three hours!!! You wonder whether there is still someone following after such a long dis</w:t>
      </w:r>
      <w:bookmarkStart w:id="0" w:name="_GoBack"/>
      <w:bookmarkEnd w:id="0"/>
      <w:r>
        <w:rPr>
          <w:rFonts w:ascii="Verdana" w:hAnsi="Verdana"/>
          <w:i/>
        </w:rPr>
        <w:t xml:space="preserve">cussion. </w:t>
      </w:r>
    </w:p>
    <w:p w14:paraId="23ECF74C" w14:textId="77777777" w:rsidR="00B97D76" w:rsidRDefault="00B97D76" w:rsidP="00597669">
      <w:pPr>
        <w:pStyle w:val="ListParagraph"/>
        <w:tabs>
          <w:tab w:val="left" w:pos="2610"/>
        </w:tabs>
        <w:spacing w:after="0" w:line="240" w:lineRule="auto"/>
        <w:ind w:left="1620" w:hanging="630"/>
        <w:jc w:val="both"/>
        <w:rPr>
          <w:rFonts w:ascii="Verdana" w:hAnsi="Verdana"/>
          <w:i/>
        </w:rPr>
      </w:pPr>
    </w:p>
    <w:p w14:paraId="6B50D71C" w14:textId="77777777" w:rsidR="00597669" w:rsidRPr="00F7154D" w:rsidRDefault="00597669" w:rsidP="00597669">
      <w:pPr>
        <w:tabs>
          <w:tab w:val="left" w:pos="2610"/>
        </w:tabs>
        <w:spacing w:after="0" w:line="240" w:lineRule="auto"/>
        <w:ind w:left="990"/>
        <w:jc w:val="both"/>
        <w:rPr>
          <w:rFonts w:ascii="Verdana" w:hAnsi="Verdana"/>
          <w:b/>
        </w:rPr>
      </w:pPr>
      <w:r w:rsidRPr="00F7154D">
        <w:rPr>
          <w:rFonts w:ascii="Verdana" w:hAnsi="Verdana"/>
          <w:b/>
          <w:bCs/>
        </w:rPr>
        <w:t>EMPHASIS tends to be on:</w:t>
      </w:r>
    </w:p>
    <w:p w14:paraId="17592E0F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</w:rPr>
      </w:pPr>
      <w:r w:rsidRPr="00F7154D">
        <w:rPr>
          <w:rFonts w:ascii="Verdana" w:hAnsi="Verdana"/>
          <w:bCs/>
        </w:rPr>
        <w:t>Regular Agenda</w:t>
      </w:r>
    </w:p>
    <w:p w14:paraId="5348A3AE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</w:rPr>
      </w:pPr>
      <w:r w:rsidRPr="00F7154D">
        <w:rPr>
          <w:rFonts w:ascii="Verdana" w:hAnsi="Verdana"/>
          <w:bCs/>
        </w:rPr>
        <w:t>Reports/Policy</w:t>
      </w:r>
      <w:r>
        <w:rPr>
          <w:rFonts w:ascii="Verdana" w:hAnsi="Verdana"/>
          <w:bCs/>
        </w:rPr>
        <w:t xml:space="preserve"> discussion </w:t>
      </w:r>
    </w:p>
    <w:p w14:paraId="24BC26D3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</w:rPr>
      </w:pPr>
      <w:r w:rsidRPr="00F7154D">
        <w:rPr>
          <w:rFonts w:ascii="Verdana" w:hAnsi="Verdana"/>
          <w:bCs/>
        </w:rPr>
        <w:t>Information/Data Exchange</w:t>
      </w:r>
      <w:r>
        <w:rPr>
          <w:rFonts w:ascii="Verdana" w:hAnsi="Verdana"/>
          <w:bCs/>
        </w:rPr>
        <w:t xml:space="preserve"> and brainstorming</w:t>
      </w:r>
    </w:p>
    <w:p w14:paraId="612A339C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</w:rPr>
      </w:pPr>
      <w:r w:rsidRPr="00F7154D">
        <w:rPr>
          <w:rFonts w:ascii="Verdana" w:hAnsi="Verdana"/>
          <w:bCs/>
        </w:rPr>
        <w:t>Immediate Decisions</w:t>
      </w:r>
      <w:r>
        <w:rPr>
          <w:rFonts w:ascii="Verdana" w:hAnsi="Verdana"/>
          <w:bCs/>
        </w:rPr>
        <w:t xml:space="preserve">; with lots of time wasted on brain storming. </w:t>
      </w:r>
    </w:p>
    <w:p w14:paraId="2B0AC209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  <w:i/>
        </w:rPr>
      </w:pPr>
      <w:r w:rsidRPr="00F7154D">
        <w:rPr>
          <w:rFonts w:ascii="Verdana" w:hAnsi="Verdana"/>
          <w:bCs/>
        </w:rPr>
        <w:t>Oversight &amp; Accountability</w:t>
      </w:r>
    </w:p>
    <w:p w14:paraId="56C2AF5B" w14:textId="77777777" w:rsidR="00597669" w:rsidRPr="00F7154D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  <w:i/>
        </w:rPr>
      </w:pPr>
      <w:r>
        <w:rPr>
          <w:rFonts w:ascii="Verdana" w:hAnsi="Verdana"/>
        </w:rPr>
        <w:t xml:space="preserve">Updates and historical analysis of performance </w:t>
      </w:r>
    </w:p>
    <w:p w14:paraId="05CE18F8" w14:textId="77777777" w:rsidR="00597669" w:rsidRPr="00226C1E" w:rsidRDefault="00597669" w:rsidP="00597669">
      <w:pPr>
        <w:pStyle w:val="ListParagraph"/>
        <w:numPr>
          <w:ilvl w:val="0"/>
          <w:numId w:val="2"/>
        </w:numPr>
        <w:tabs>
          <w:tab w:val="clear" w:pos="720"/>
          <w:tab w:val="num" w:pos="1350"/>
          <w:tab w:val="left" w:pos="2610"/>
        </w:tabs>
        <w:spacing w:after="0" w:line="240" w:lineRule="auto"/>
        <w:ind w:left="1350"/>
        <w:jc w:val="both"/>
        <w:rPr>
          <w:rFonts w:ascii="Verdana" w:hAnsi="Verdana"/>
          <w:i/>
        </w:rPr>
      </w:pPr>
      <w:r>
        <w:rPr>
          <w:rFonts w:ascii="Verdana" w:hAnsi="Verdana"/>
        </w:rPr>
        <w:t>Lots of reactive problem solving and less of strategic insights</w:t>
      </w:r>
    </w:p>
    <w:p w14:paraId="5FF42B41" w14:textId="4EA08C94" w:rsidR="00597669" w:rsidRDefault="00597669" w:rsidP="00597669">
      <w:r>
        <w:rPr>
          <w:rFonts w:ascii="Verdana" w:hAnsi="Verdana"/>
        </w:rPr>
        <w:t>Micro-managing and less micro-monitoring</w:t>
      </w:r>
    </w:p>
    <w:sectPr w:rsidR="00597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6847"/>
    <w:multiLevelType w:val="multilevel"/>
    <w:tmpl w:val="2F761FF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520"/>
      </w:pPr>
      <w:rPr>
        <w:rFonts w:hint="default"/>
      </w:rPr>
    </w:lvl>
  </w:abstractNum>
  <w:abstractNum w:abstractNumId="1" w15:restartNumberingAfterBreak="0">
    <w:nsid w:val="3BBC4DBC"/>
    <w:multiLevelType w:val="hybridMultilevel"/>
    <w:tmpl w:val="D3F04C26"/>
    <w:lvl w:ilvl="0" w:tplc="B6DA7B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42C9A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C6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CAE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2D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942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EAF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1E07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083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69"/>
    <w:rsid w:val="00597669"/>
    <w:rsid w:val="006644A9"/>
    <w:rsid w:val="00B9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DF61"/>
  <w15:chartTrackingRefBased/>
  <w15:docId w15:val="{A9697A2A-DB89-466F-8DE5-3BB3B3D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69"/>
    <w:rPr>
      <w:rFonts w:ascii="Raleway" w:hAnsi="Ralewa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 Boniface</dc:creator>
  <cp:keywords/>
  <dc:description/>
  <cp:lastModifiedBy>Jest Boniface</cp:lastModifiedBy>
  <cp:revision>5</cp:revision>
  <dcterms:created xsi:type="dcterms:W3CDTF">2019-04-30T07:06:00Z</dcterms:created>
  <dcterms:modified xsi:type="dcterms:W3CDTF">2019-04-30T07:10:00Z</dcterms:modified>
</cp:coreProperties>
</file>